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bCs/>
          <w:sz w:val="32"/>
          <w:szCs w:val="32"/>
          <w:lang w:val="en-US" w:eastAsia="zh-CN"/>
        </w:rPr>
      </w:pPr>
      <w:bookmarkStart w:id="0" w:name="_GoBack"/>
      <w:r>
        <w:rPr>
          <w:sz w:val="32"/>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-335915</wp:posOffset>
                </wp:positionV>
                <wp:extent cx="638175" cy="267335"/>
                <wp:effectExtent l="4445" t="4445" r="5080" b="13970"/>
                <wp:wrapNone/>
                <wp:docPr id="4" name="文本框 4"/>
                <wp:cNvGraphicFramePr/>
                <a:graphic xmlns:a="http://schemas.openxmlformats.org/drawingml/2006/main">
                  <a:graphicData uri="http://schemas.microsoft.com/office/word/2010/wordprocessingShape">
                    <wps:wsp>
                      <wps:cNvSpPr txBox="1"/>
                      <wps:spPr>
                        <a:xfrm>
                          <a:off x="1165860" y="750570"/>
                          <a:ext cx="638175" cy="267335"/>
                        </a:xfrm>
                        <a:prstGeom prst="rect">
                          <a:avLst/>
                        </a:prstGeom>
                        <a:solidFill>
                          <a:schemeClr val="lt1"/>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eastAsia="zh-CN"/>
                              </w:rPr>
                              <w:t>附件：</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26.45pt;height:21.05pt;width:50.25pt;z-index:251660288;mso-width-relative:page;mso-height-relative:page;" fillcolor="#FFFFFF [3201]" filled="t" stroked="t" coordsize="21600,21600" o:gfxdata="UEsDBAoAAAAAAIdO4kAAAAAAAAAAAAAAAAAEAAAAZHJzL1BLAwQUAAAACACHTuJAqDf22doAAAAJ&#10;AQAADwAAAGRycy9kb3ducmV2LnhtbE2PwU7DMBBE70j8g7WVuLV2QqlKGqcHKlRASKgFIfXmxls7&#10;Il5HsdsGvh73BMfZGc28LZeDa9kJ+9B4kpBNBDCk2uuGjISP98fxHFiIirRqPaGEbwywrK6vSlVo&#10;f6YNnrbRsFRCoVASbIxdwXmoLToVJr5DSt7B907FJHvDda/Oqdy1PBdixp1qKC1Y1eGDxfpre3QS&#10;np65WX++DNNX+7POd5u4QvO2kvJmlIkFsIhD/AvDBT+hQ5WY9v5IOrBWwu0sBSWM7/J7YBdfTDNg&#10;+3TJxBx4VfL/H1S/UEsDBBQAAAAIAIdO4kBYstIyUAIAAJEEAAAOAAAAZHJzL2Uyb0RvYy54bWyt&#10;VM2O0zAQviPxDpbvNOlP2lI1XZWuipAqdqWCOLuO00RyPMZ2m5QHgDfYExfuPFefg7GT7naBEyIH&#10;d+xv9M3MNzOd3zSVJEdhbAkqpf1eTIlQHLJS7VP68cP61ZQS65jKmAQlUnoSlt4sXr6Y13omBlCA&#10;zIQhSKLsrNYpLZzTsyiyvBAVsz3QQiGYg6mYw6vZR5lhNbJXMhrE8TiqwWTaABfW4uttC9JF4M9z&#10;wd1dnlvhiEwp5ubCacK582e0mLPZ3jBdlLxLg/1DFhUrFQZ9pLpljpGDKf+gqkpuwELuehyqCPK8&#10;5CLUgNX049+q2RZMi1ALimP1o0z2/9Hy98d7Q8ospSNKFKuwReeHb+fvP88/vpKRl6fWdoZeW41+&#10;rnkDDbb58m7x0Vfd5Kbyv1gP8Xh/nEzHKPcppZMkTiadzqJxhCM+Hk77k4QSjvhgPBkOE08YPfFo&#10;Y91bARXxRkoNtjGoy44b61rXi4sPa0GW2bqUMlzMfreShhwZtnwdvo79mZtUpPaZJHFgfobZa4o4&#10;fG14qQvWEoeKMOPONWR/xYGIVPjoxWtF8pZrdk2n6A6yEwpqoJ1Iq/m6xFo3zLp7ZnAEUT1cK3eH&#10;Ry4BU4XOoqQA8+Vv794fJwNRSmoc6ZTazwdmBCXyncKZed0fjfwOhMsomQzwYq6R3TWiDtUKUMI+&#10;LrDmwfT+Tl7M3ED1Cbdv6aMixBTH2Cl1F3Pl2kXD7eViuQxOOPWauY3aau6pfcMULA8O8jI01svU&#10;atOph3MfxO121C/W9T14Pf2TL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Df22doAAAAJAQAA&#10;DwAAAAAAAAABACAAAAAiAAAAZHJzL2Rvd25yZXYueG1sUEsBAhQAFAAAAAgAh07iQFiy0jJQAgAA&#10;kQQAAA4AAAAAAAAAAQAgAAAAKQEAAGRycy9lMm9Eb2MueG1sUEsFBgAAAAAGAAYAWQEAAOsFAAAA&#10;AA==&#10;">
                <v:fill on="t" focussize="0,0"/>
                <v:stroke weight="0.5pt" color="#000000 [3204]" opacity="0f" joinstyle="round"/>
                <v:imagedata o:title=""/>
                <o:lock v:ext="edit" aspectratio="f"/>
                <v:textbox>
                  <w:txbxContent>
                    <w:p>
                      <w:pPr>
                        <w:rPr>
                          <w:rFonts w:hint="default" w:eastAsia="宋体"/>
                          <w:lang w:val="en-US" w:eastAsia="zh-CN"/>
                        </w:rPr>
                      </w:pPr>
                      <w:r>
                        <w:rPr>
                          <w:rFonts w:hint="eastAsia"/>
                          <w:lang w:eastAsia="zh-CN"/>
                        </w:rPr>
                        <w:t>附件：</w:t>
                      </w:r>
                      <w:r>
                        <w:rPr>
                          <w:rFonts w:hint="eastAsia"/>
                          <w:lang w:val="en-US" w:eastAsia="zh-CN"/>
                        </w:rPr>
                        <w:t>2</w:t>
                      </w:r>
                    </w:p>
                  </w:txbxContent>
                </v:textbox>
              </v:shape>
            </w:pict>
          </mc:Fallback>
        </mc:AlternateContent>
      </w:r>
      <w:r>
        <w:rPr>
          <w:rFonts w:hint="eastAsia" w:asciiTheme="majorEastAsia" w:hAnsiTheme="majorEastAsia" w:eastAsiaTheme="majorEastAsia" w:cstheme="majorEastAsia"/>
          <w:b/>
          <w:bCs/>
          <w:sz w:val="32"/>
          <w:szCs w:val="32"/>
          <w:lang w:val="en-US" w:eastAsia="zh-CN"/>
        </w:rPr>
        <w:t>项目负责人（项目经理）评价实施机构专家组评审评分表</w:t>
      </w:r>
    </w:p>
    <w:bookmarkEnd w:id="0"/>
    <w:p>
      <w:pPr>
        <w:rPr>
          <w:rFonts w:hint="eastAsia" w:asciiTheme="majorEastAsia" w:hAnsiTheme="majorEastAsia" w:eastAsiaTheme="majorEastAsia" w:cstheme="majorEastAsia"/>
          <w:b/>
          <w:bCs/>
          <w:sz w:val="11"/>
          <w:szCs w:val="11"/>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机构名称：                            评审日期：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310"/>
        <w:gridCol w:w="4215"/>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976"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310"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评审内容</w:t>
            </w:r>
          </w:p>
        </w:tc>
        <w:tc>
          <w:tcPr>
            <w:tcW w:w="4215"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评审标准</w:t>
            </w:r>
          </w:p>
        </w:tc>
        <w:tc>
          <w:tcPr>
            <w:tcW w:w="1021" w:type="dxa"/>
            <w:vAlign w:val="center"/>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9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信用情况（9分）</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守信激励15分，正常9分，有不良记录-5分。</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9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工作场所（5分）</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有固定工作场所5分，无固定工作场所0分。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9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工作人员（10分）</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1人1分，最多10分。</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9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专家团队（46分）</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第一项：专家团队人数，1人2分，最高8分；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第二项：中级以上职称数，1个1分，最高4分；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第三项：从业经历，在物业服务企业项目经理岗位、大专院校、科研机构从事相关工作5-8年的每人2分，8年以上的每人3分，均按照最多4人计算；</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第四项：专业特长，专家团队成员是物业某一领域资深专家，取得专业技术证书或受到相关部门表彰,每人1分，最多4分；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第五项：主要成就，编写过教材的每人加1分，最多4分，发表过学术论文的每人加1分，最多4分；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第六项：承担工作方向，主要考量机构专家团队是否分工明确，是否具备承担教材编写能力（10分），本项由评审专家自主打分。</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9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评价教材大纲（10分）</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在原评价内容纲要的基础提出本机构科学合理的修改意见，本项内容由评审专家根据修改意见质量自主打分；</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9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评价实施纲要计划（20分）</w:t>
            </w: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本项内容由评审专家根据机构制定提交的评价实施纲要计划的可操作性、可实施性自主打分。</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97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评审专家签字</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b/>
                <w:bCs/>
                <w:sz w:val="28"/>
                <w:szCs w:val="28"/>
                <w:vertAlign w:val="baseline"/>
                <w:lang w:val="en-US" w:eastAsia="zh-CN"/>
              </w:rPr>
            </w:pPr>
          </w:p>
        </w:tc>
        <w:tc>
          <w:tcPr>
            <w:tcW w:w="421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得分总计</w:t>
            </w:r>
          </w:p>
        </w:tc>
        <w:tc>
          <w:tcPr>
            <w:tcW w:w="10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备注：专家评审组共五人，去掉一个最高分和最低分，取剩余三位专家的平均得分为机构最后评审得分。</w:t>
      </w:r>
    </w:p>
    <w:p>
      <w:pPr>
        <w:ind w:firstLine="3360" w:firstLineChars="160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F1F7A"/>
    <w:rsid w:val="211F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2020-04-02T09:12:00Z</dcterms:created>
  <dc:creator>黄磊</dc:creator>
  <cp:lastModifiedBy>黄磊</cp:lastModifiedBy>
  <dcterms:modified xsi:type="dcterms:W3CDTF">2020-04-02T09:13:05Z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