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0"/>
        <w:jc w:val="center"/>
        <w:textAlignment w:val="auto"/>
        <w:rPr>
          <w:rFonts w:hint="eastAsia" w:asciiTheme="majorEastAsia" w:hAnsiTheme="majorEastAsia" w:eastAsiaTheme="majorEastAsia" w:cstheme="majorEastAsia"/>
          <w:sz w:val="40"/>
          <w:szCs w:val="40"/>
          <w:lang w:val="en-US" w:eastAsia="zh-CN"/>
        </w:rPr>
      </w:pPr>
      <w:bookmarkStart w:id="0" w:name="_GoBack"/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-290830</wp:posOffset>
                </wp:positionH>
                <wp:positionV relativeFrom="paragraph">
                  <wp:posOffset>-261620</wp:posOffset>
                </wp:positionV>
                <wp:extent cx="627380" cy="286385"/>
                <wp:effectExtent l="0" t="0" r="1270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13560" y="799465"/>
                          <a:ext cx="62738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4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  <w:lang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2.9pt;margin-top:-20.6pt;height:22.55pt;width:49.4pt;z-index:251658240;mso-width-relative:page;mso-height-relative:page;" fillcolor="#FFFFFF [3201]" filled="t" stroked="f" coordsize="21600,21600" o:gfxdata="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LJJaXUAAAACAEAAA8AAAAAAAAAAQAgAAAAIgAAAGRycy9k&#10;b3ducmV2LnhtbFBLAQIUABQAAAAIAIdO4kBGV8mUPwIAAEsEAAAOAAAAAAAAAAEAIAAAACMBAABk&#10;cnMvZTJvRG9jLnhtbFBLBQYAAAAABgAGAFkBAADU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4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  <w:lang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40"/>
          <w:szCs w:val="40"/>
          <w:lang w:val="en-US" w:eastAsia="zh-CN"/>
        </w:rPr>
        <w:t>内蒙古自治区物业管理协会物业服务评价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0"/>
        <w:jc w:val="center"/>
        <w:textAlignment w:val="auto"/>
        <w:rPr>
          <w:rFonts w:hint="eastAsia" w:asciiTheme="majorEastAsia" w:hAnsiTheme="majorEastAsia" w:eastAsiaTheme="majorEastAsia" w:cstheme="majorEastAsia"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0"/>
          <w:szCs w:val="40"/>
          <w:lang w:val="en-US" w:eastAsia="zh-CN"/>
        </w:rPr>
        <w:t>委员会委员推荐（自荐）表</w:t>
      </w:r>
    </w:p>
    <w:p>
      <w:pPr>
        <w:rPr>
          <w:rFonts w:hint="eastAsia"/>
          <w:lang w:eastAsia="zh-CN"/>
        </w:rPr>
      </w:pPr>
    </w:p>
    <w:bookmarkEnd w:id="0"/>
    <w:tbl>
      <w:tblPr>
        <w:tblStyle w:val="7"/>
        <w:tblW w:w="963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1"/>
        <w:gridCol w:w="1776"/>
        <w:gridCol w:w="1551"/>
        <w:gridCol w:w="2444"/>
        <w:gridCol w:w="2132"/>
      </w:tblGrid>
      <w:tr>
        <w:tblPrEx>
          <w:tblLayout w:type="fixed"/>
        </w:tblPrEx>
        <w:trPr>
          <w:trHeight w:val="590" w:hRule="exac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1005"/>
              </w:tabs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tbLrV"/>
            <w:vAlign w:val="center"/>
          </w:tcPr>
          <w:p>
            <w:pPr>
              <w:pStyle w:val="6"/>
              <w:spacing w:line="312" w:lineRule="exact"/>
              <w:ind w:left="113" w:right="568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电子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</w:tc>
      </w:tr>
      <w:tr>
        <w:tblPrEx>
          <w:tblLayout w:type="fixed"/>
        </w:tblPrEx>
        <w:trPr>
          <w:trHeight w:val="680" w:hRule="exac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1005"/>
              </w:tabs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务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" w:line="312" w:lineRule="exact"/>
              <w:ind w:left="196" w:right="196"/>
              <w:jc w:val="center"/>
              <w:rPr>
                <w:rFonts w:hint="eastAsia" w:ascii="仿宋" w:hAnsi="仿宋" w:eastAsia="仿宋" w:cs="仿宋"/>
                <w:spacing w:val="-1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w w:val="80"/>
                <w:sz w:val="28"/>
                <w:szCs w:val="28"/>
                <w:lang w:eastAsia="zh-CN"/>
              </w:rPr>
              <w:t>从事物业</w:t>
            </w:r>
          </w:p>
          <w:p>
            <w:pPr>
              <w:pStyle w:val="6"/>
              <w:spacing w:before="17" w:line="312" w:lineRule="exact"/>
              <w:ind w:left="196" w:right="196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w w:val="80"/>
                <w:sz w:val="28"/>
                <w:szCs w:val="28"/>
                <w:lang w:eastAsia="zh-CN"/>
              </w:rPr>
              <w:t>管理年限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13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1005"/>
              </w:tabs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历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889"/>
              </w:tabs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业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1005"/>
              </w:tabs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889"/>
              </w:tabs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箱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exac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1005"/>
              </w:tabs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所在城市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" w:line="312" w:lineRule="exact"/>
              <w:ind w:left="196" w:right="196"/>
              <w:jc w:val="center"/>
              <w:rPr>
                <w:rFonts w:hint="eastAsia" w:ascii="仿宋" w:hAnsi="仿宋" w:eastAsia="仿宋" w:cs="仿宋"/>
                <w:spacing w:val="-1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w w:val="80"/>
                <w:sz w:val="28"/>
                <w:szCs w:val="28"/>
                <w:lang w:eastAsia="zh-CN"/>
              </w:rPr>
              <w:t>担任其他</w:t>
            </w:r>
          </w:p>
          <w:p>
            <w:pPr>
              <w:pStyle w:val="6"/>
              <w:spacing w:before="17" w:line="312" w:lineRule="exact"/>
              <w:ind w:left="196" w:right="196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w w:val="80"/>
                <w:sz w:val="28"/>
                <w:szCs w:val="28"/>
                <w:lang w:eastAsia="zh-CN"/>
              </w:rPr>
              <w:t>社会职务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1005"/>
              </w:tabs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位</w:t>
            </w:r>
          </w:p>
        </w:tc>
        <w:tc>
          <w:tcPr>
            <w:tcW w:w="79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5500"/>
              </w:tabs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联系地址</w:t>
            </w:r>
          </w:p>
        </w:tc>
        <w:tc>
          <w:tcPr>
            <w:tcW w:w="79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exac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7" w:line="312" w:lineRule="exact"/>
              <w:ind w:left="196" w:right="196"/>
              <w:jc w:val="center"/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eastAsia="zh-CN"/>
              </w:rPr>
              <w:t>推荐（自荐）</w:t>
            </w:r>
          </w:p>
          <w:p>
            <w:pPr>
              <w:pStyle w:val="6"/>
              <w:spacing w:before="17" w:line="312" w:lineRule="exact"/>
              <w:ind w:left="196" w:right="196"/>
              <w:jc w:val="center"/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79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" w:line="240" w:lineRule="auto"/>
              <w:ind w:left="196" w:right="196"/>
              <w:jc w:val="center"/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eastAsia="zh-CN"/>
              </w:rPr>
              <w:t>□主任委员</w:t>
            </w:r>
            <w:r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val="en-US" w:eastAsia="zh-CN"/>
              </w:rPr>
              <w:t xml:space="preserve">副主任委员       </w:t>
            </w:r>
            <w:r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val="en-US" w:eastAsia="zh-CN"/>
              </w:rPr>
              <w:t xml:space="preserve">秘书长      </w:t>
            </w:r>
            <w:r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val="en-US" w:eastAsia="zh-CN"/>
              </w:rPr>
              <w:t>委员</w:t>
            </w:r>
          </w:p>
          <w:p>
            <w:pPr>
              <w:pStyle w:val="6"/>
              <w:spacing w:before="17" w:line="240" w:lineRule="auto"/>
              <w:ind w:left="196" w:right="196"/>
              <w:jc w:val="center"/>
              <w:rPr>
                <w:rFonts w:hint="default" w:ascii="仿宋" w:hAnsi="仿宋" w:eastAsia="仿宋" w:cs="仿宋"/>
                <w:color w:val="auto"/>
                <w:spacing w:val="-1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"/>
                <w:w w:val="80"/>
                <w:sz w:val="24"/>
                <w:szCs w:val="24"/>
                <w:lang w:val="en-US" w:eastAsia="zh-CN"/>
              </w:rPr>
              <w:t>（推荐主任委员、副主任委员、秘书长需提交《物业服务评价工作计划书》）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9" w:hRule="exac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从事物业</w:t>
            </w:r>
          </w:p>
          <w:p>
            <w:pPr>
              <w:pStyle w:val="6"/>
              <w:spacing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管理行业</w:t>
            </w:r>
          </w:p>
          <w:p>
            <w:pPr>
              <w:pStyle w:val="6"/>
              <w:spacing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工作成绩</w:t>
            </w:r>
          </w:p>
        </w:tc>
        <w:tc>
          <w:tcPr>
            <w:tcW w:w="79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12" w:lineRule="exact"/>
              <w:ind w:left="380" w:leftChars="181" w:right="98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XX</w:t>
            </w:r>
            <w:r>
              <w:rPr>
                <w:rFonts w:hint="eastAsia" w:ascii="仿宋" w:hAnsi="仿宋" w:eastAsia="仿宋" w:cs="仿宋"/>
                <w:spacing w:val="-6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年在</w:t>
            </w:r>
            <w:r>
              <w:rPr>
                <w:rFonts w:hint="eastAsia" w:ascii="仿宋" w:hAnsi="仿宋" w:eastAsia="仿宋" w:cs="仿宋"/>
                <w:spacing w:val="-6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XX</w:t>
            </w:r>
            <w:r>
              <w:rPr>
                <w:rFonts w:hint="eastAsia" w:ascii="仿宋" w:hAnsi="仿宋" w:eastAsia="仿宋" w:cs="仿宋"/>
                <w:spacing w:val="-6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单位举办的</w:t>
            </w:r>
            <w:r>
              <w:rPr>
                <w:rFonts w:hint="eastAsia" w:ascii="仿宋" w:hAnsi="仿宋" w:eastAsia="仿宋" w:cs="仿宋"/>
                <w:spacing w:val="-6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XX</w:t>
            </w:r>
            <w:r>
              <w:rPr>
                <w:rFonts w:hint="eastAsia" w:ascii="仿宋" w:hAnsi="仿宋" w:eastAsia="仿宋" w:cs="仿宋"/>
                <w:spacing w:val="-6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行业技能竞赛中担任负责人/裁判员/竞赛选手，负责</w:t>
            </w:r>
            <w:r>
              <w:rPr>
                <w:rFonts w:hint="eastAsia" w:ascii="仿宋" w:hAnsi="仿宋" w:eastAsia="仿宋" w:cs="仿宋"/>
                <w:spacing w:val="-6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XX</w:t>
            </w:r>
            <w:r>
              <w:rPr>
                <w:rFonts w:hint="eastAsia" w:ascii="仿宋" w:hAnsi="仿宋" w:eastAsia="仿宋" w:cs="仿宋"/>
                <w:spacing w:val="-6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工作/获得</w:t>
            </w:r>
            <w:r>
              <w:rPr>
                <w:rFonts w:hint="eastAsia" w:ascii="仿宋" w:hAnsi="仿宋" w:eastAsia="仿宋" w:cs="仿宋"/>
                <w:spacing w:val="-6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XX</w:t>
            </w:r>
            <w:r>
              <w:rPr>
                <w:rFonts w:hint="eastAsia" w:ascii="仿宋" w:hAnsi="仿宋" w:eastAsia="仿宋" w:cs="仿宋"/>
                <w:spacing w:val="-6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等奖。</w:t>
            </w:r>
          </w:p>
          <w:p>
            <w:pPr>
              <w:pStyle w:val="6"/>
              <w:spacing w:before="14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pStyle w:val="6"/>
              <w:spacing w:line="312" w:lineRule="exact"/>
              <w:ind w:left="380" w:leftChars="181" w:right="10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XX</w:t>
            </w:r>
            <w:r>
              <w:rPr>
                <w:rFonts w:hint="eastAsia" w:ascii="仿宋" w:hAnsi="仿宋" w:eastAsia="仿宋" w:cs="仿宋"/>
                <w:spacing w:val="-6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年参加</w:t>
            </w:r>
            <w:r>
              <w:rPr>
                <w:rFonts w:hint="eastAsia" w:ascii="仿宋" w:hAnsi="仿宋" w:eastAsia="仿宋" w:cs="仿宋"/>
                <w:spacing w:val="-6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XX</w:t>
            </w:r>
            <w:r>
              <w:rPr>
                <w:rFonts w:hint="eastAsia" w:ascii="仿宋" w:hAnsi="仿宋" w:eastAsia="仿宋" w:cs="仿宋"/>
                <w:spacing w:val="-6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单位承办的</w:t>
            </w:r>
            <w:r>
              <w:rPr>
                <w:rFonts w:hint="eastAsia" w:ascii="仿宋" w:hAnsi="仿宋" w:eastAsia="仿宋" w:cs="仿宋"/>
                <w:spacing w:val="-6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XX</w:t>
            </w:r>
            <w:r>
              <w:rPr>
                <w:rFonts w:hint="eastAsia" w:ascii="仿宋" w:hAnsi="仿宋" w:eastAsia="仿宋" w:cs="仿宋"/>
                <w:spacing w:val="-6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eastAsia="zh-CN"/>
              </w:rPr>
              <w:t>培训班，完成培训课程并通过结业考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试，获得</w:t>
            </w:r>
            <w:r>
              <w:rPr>
                <w:rFonts w:hint="eastAsia" w:ascii="仿宋" w:hAnsi="仿宋" w:eastAsia="仿宋" w:cs="仿宋"/>
                <w:spacing w:val="-6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XX</w:t>
            </w:r>
            <w:r>
              <w:rPr>
                <w:rFonts w:hint="eastAsia" w:ascii="仿宋" w:hAnsi="仿宋" w:eastAsia="仿宋" w:cs="仿宋"/>
                <w:spacing w:val="-6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师资证书。</w:t>
            </w:r>
          </w:p>
          <w:p>
            <w:pPr>
              <w:pStyle w:val="6"/>
              <w:spacing w:line="312" w:lineRule="exact"/>
              <w:ind w:left="380" w:leftChars="181" w:right="10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pStyle w:val="6"/>
              <w:spacing w:line="312" w:lineRule="exact"/>
              <w:ind w:left="380" w:leftChars="181" w:right="10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pStyle w:val="6"/>
              <w:spacing w:line="312" w:lineRule="exact"/>
              <w:ind w:left="380" w:leftChars="181" w:right="10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……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2" w:hRule="exac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afterAutospacing="0" w:line="240" w:lineRule="auto"/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参与物业</w:t>
            </w:r>
          </w:p>
          <w:p>
            <w:pPr>
              <w:pStyle w:val="6"/>
              <w:spacing w:afterAutospacing="0" w:line="240" w:lineRule="auto"/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行业课题</w:t>
            </w:r>
          </w:p>
          <w:p>
            <w:pPr>
              <w:pStyle w:val="6"/>
              <w:spacing w:afterAutospacing="0" w:line="240" w:lineRule="auto"/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研究情况</w:t>
            </w:r>
          </w:p>
        </w:tc>
        <w:tc>
          <w:tcPr>
            <w:tcW w:w="790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pStyle w:val="6"/>
              <w:ind w:left="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pStyle w:val="6"/>
              <w:ind w:left="0" w:firstLine="280" w:firstLineChars="1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XX年参与物业服务行业XX课题，作出了XX贡献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3" w:hRule="atLeast"/>
          <w:jc w:val="center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本单位</w:t>
            </w:r>
          </w:p>
          <w:p>
            <w:pPr>
              <w:pStyle w:val="6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推荐意见</w:t>
            </w:r>
          </w:p>
        </w:tc>
        <w:tc>
          <w:tcPr>
            <w:tcW w:w="79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5660"/>
              </w:tabs>
              <w:snapToGrid w:val="0"/>
              <w:spacing w:line="240" w:lineRule="auto"/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5660"/>
              </w:tabs>
              <w:snapToGrid w:val="0"/>
              <w:spacing w:line="240" w:lineRule="auto"/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5660"/>
              </w:tabs>
              <w:snapToGrid w:val="0"/>
              <w:spacing w:line="240" w:lineRule="auto"/>
              <w:ind w:left="279" w:leftChars="133" w:firstLine="0" w:firstLineChars="0"/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  <w:t>以上所填内容属实。同意推荐本单位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u w:val="single" w:color="000000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同志为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>内蒙古自治区物业管理协会物业服务评价委员会委员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eastAsia="zh-CN"/>
              </w:rPr>
              <w:t>。</w:t>
            </w:r>
          </w:p>
          <w:p>
            <w:pPr>
              <w:pStyle w:val="6"/>
              <w:tabs>
                <w:tab w:val="left" w:pos="5660"/>
              </w:tabs>
              <w:snapToGrid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5660"/>
              </w:tabs>
              <w:snapToGrid w:val="0"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5660"/>
              </w:tabs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（公章）</w:t>
            </w:r>
          </w:p>
          <w:p>
            <w:pPr>
              <w:pStyle w:val="6"/>
              <w:tabs>
                <w:tab w:val="left" w:pos="5660"/>
              </w:tabs>
              <w:snapToGrid w:val="0"/>
              <w:spacing w:line="240" w:lineRule="auto"/>
              <w:jc w:val="righ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pStyle w:val="6"/>
              <w:tabs>
                <w:tab w:val="left" w:pos="5660"/>
              </w:tabs>
              <w:wordWrap w:val="0"/>
              <w:snapToGrid w:val="0"/>
              <w:spacing w:line="240" w:lineRule="auto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年   月   日  </w:t>
            </w:r>
          </w:p>
        </w:tc>
      </w:tr>
    </w:tbl>
    <w:p/>
    <w:p>
      <w:pPr>
        <w:rPr>
          <w:rFonts w:hint="eastAsia" w:ascii="仿宋" w:hAnsi="仿宋" w:eastAsia="仿宋" w:cs="仿宋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613C2"/>
    <w:rsid w:val="5BD6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Paragraph"/>
    <w:qFormat/>
    <w:uiPriority w:val="1"/>
    <w:pPr>
      <w:widowControl w:val="0"/>
      <w:jc w:val="left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table" w:customStyle="1" w:styleId="7">
    <w:name w:val="Table Normal"/>
    <w:semiHidden/>
    <w:unhideWhenUsed/>
    <w:qFormat/>
    <w:uiPriority w:val="2"/>
    <w:pPr>
      <w:widowControl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2020-04-08T09:04:00Z</dcterms:created>
  <dc:creator>黄磊</dc:creator>
  <cp:lastModifiedBy>黄磊</cp:lastModifiedBy>
  <dcterms:modified xsi:type="dcterms:W3CDTF">2020-04-08T09:05:05Z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