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u w:val="none"/>
          <w:lang w:val="en-US" w:eastAsia="zh-CN"/>
        </w:rPr>
      </w:pPr>
      <w:bookmarkStart w:id="0" w:name="_GoBack"/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-309245</wp:posOffset>
                </wp:positionV>
                <wp:extent cx="895350" cy="314325"/>
                <wp:effectExtent l="0" t="0" r="0" b="952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56335" y="605155"/>
                          <a:ext cx="8953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  <w:t>附件：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05pt;margin-top:-24.35pt;height:24.75pt;width:70.5pt;z-index:251660288;mso-width-relative:page;mso-height-relative:page;" fillcolor="#FFFFFF [3201]" filled="t" stroked="f" coordsize="21600,21600" o:gfxdata="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G+LW+9EAAAAGAQAA&#10;DwAAAAAAAAABACAAAAAiAAAAZHJzL2Rvd25yZXYueG1sUEsBAhQAFAAAAAgAh07iQMbTxA1ZAgAA&#10;mwQAAA4AAAAAAAAAAQAgAAAAIA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eastAsia="zh-CN"/>
                        </w:rPr>
                        <w:t>附件：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6"/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u w:val="none"/>
          <w:lang w:val="en-US" w:eastAsia="zh-CN"/>
        </w:rPr>
        <w:t>五届二次理事会审议事项表决票</w:t>
      </w:r>
      <w:bookmarkEnd w:id="0"/>
    </w:p>
    <w:p>
      <w:pPr>
        <w:rPr>
          <w:rStyle w:val="6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rPr>
          <w:rStyle w:val="6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Style w:val="6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单位名称（公章）</w:t>
      </w:r>
    </w:p>
    <w:p>
      <w:pPr>
        <w:rPr>
          <w:rStyle w:val="6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Style w:val="6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理事签字：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6"/>
        <w:gridCol w:w="885"/>
        <w:gridCol w:w="915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6" w:type="dxa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表决事项</w:t>
            </w:r>
          </w:p>
        </w:tc>
        <w:tc>
          <w:tcPr>
            <w:tcW w:w="2686" w:type="dxa"/>
            <w:gridSpan w:val="3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表决意见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6" w:type="dxa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top"/>
          </w:tcPr>
          <w:p>
            <w:pP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同意</w:t>
            </w:r>
          </w:p>
        </w:tc>
        <w:tc>
          <w:tcPr>
            <w:tcW w:w="915" w:type="dxa"/>
            <w:vAlign w:val="top"/>
          </w:tcPr>
          <w:p>
            <w:pP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反对</w:t>
            </w:r>
          </w:p>
        </w:tc>
        <w:tc>
          <w:tcPr>
            <w:tcW w:w="886" w:type="dxa"/>
            <w:vAlign w:val="top"/>
          </w:tcPr>
          <w:p>
            <w:pP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6" w:type="dxa"/>
          </w:tcPr>
          <w:p>
            <w:pPr>
              <w:rPr>
                <w:rStyle w:val="6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1.内蒙古自治区物业管理协会2021年工作报告；</w:t>
            </w:r>
          </w:p>
        </w:tc>
        <w:tc>
          <w:tcPr>
            <w:tcW w:w="885" w:type="dxa"/>
          </w:tcPr>
          <w:p>
            <w:pPr>
              <w:rPr>
                <w:rStyle w:val="6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rPr>
                <w:rStyle w:val="6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rPr>
                <w:rStyle w:val="6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6" w:type="dxa"/>
          </w:tcPr>
          <w:p>
            <w:pPr>
              <w:rPr>
                <w:rStyle w:val="6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2.内蒙古自治区物业管理协会2022年工作计划；</w:t>
            </w:r>
          </w:p>
        </w:tc>
        <w:tc>
          <w:tcPr>
            <w:tcW w:w="885" w:type="dxa"/>
          </w:tcPr>
          <w:p>
            <w:pPr>
              <w:rPr>
                <w:rStyle w:val="6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rPr>
                <w:rStyle w:val="6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rPr>
                <w:rStyle w:val="6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6" w:type="dxa"/>
          </w:tcPr>
          <w:p>
            <w:pPr>
              <w:rPr>
                <w:rStyle w:val="6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新入会会员名单；</w:t>
            </w:r>
          </w:p>
        </w:tc>
        <w:tc>
          <w:tcPr>
            <w:tcW w:w="885" w:type="dxa"/>
          </w:tcPr>
          <w:p>
            <w:pPr>
              <w:rPr>
                <w:rStyle w:val="6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rPr>
                <w:rStyle w:val="6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rPr>
                <w:rStyle w:val="6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6" w:type="dxa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通报事项</w:t>
            </w:r>
          </w:p>
        </w:tc>
        <w:tc>
          <w:tcPr>
            <w:tcW w:w="2686" w:type="dxa"/>
            <w:gridSpan w:val="3"/>
          </w:tcPr>
          <w:p>
            <w:pPr>
              <w:rPr>
                <w:rStyle w:val="6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6" w:type="dxa"/>
          </w:tcPr>
          <w:p>
            <w:pPr>
              <w:rPr>
                <w:rStyle w:val="6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理事会成员单位变更情况</w:t>
            </w:r>
          </w:p>
        </w:tc>
        <w:tc>
          <w:tcPr>
            <w:tcW w:w="2686" w:type="dxa"/>
            <w:gridSpan w:val="3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6" w:type="dxa"/>
          </w:tcPr>
          <w:p>
            <w:pPr>
              <w:rPr>
                <w:rStyle w:val="6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5.会员单位退会名单</w:t>
            </w:r>
          </w:p>
        </w:tc>
        <w:tc>
          <w:tcPr>
            <w:tcW w:w="2686" w:type="dxa"/>
            <w:gridSpan w:val="3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－</w:t>
            </w:r>
          </w:p>
        </w:tc>
      </w:tr>
    </w:tbl>
    <w:p>
      <w:pPr>
        <w:rPr>
          <w:rStyle w:val="6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Style w:val="6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填写说明：</w:t>
      </w:r>
    </w:p>
    <w:p>
      <w:pPr>
        <w:spacing w:line="360" w:lineRule="auto"/>
        <w:rPr>
          <w:rStyle w:val="6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Style w:val="6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1.请就审议表决事项填写表决意见，在相应栏内划“√”，每项内容仅选一项意见；</w:t>
      </w:r>
    </w:p>
    <w:p>
      <w:pPr>
        <w:spacing w:line="360" w:lineRule="auto"/>
        <w:jc w:val="left"/>
        <w:rPr>
          <w:rStyle w:val="6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Style w:val="6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2.请于2022年4月21日17:00 前将填好并签字加盖单位公章的表决票扫描后以PDF文件格式发送nmgwyglxh@126.com邮箱；</w:t>
      </w:r>
    </w:p>
    <w:p>
      <w:pPr>
        <w:spacing w:line="360" w:lineRule="auto"/>
        <w:rPr>
          <w:rStyle w:val="6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Style w:val="6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3.联系人：黄磊0471-4921722/15354819939</w:t>
      </w:r>
    </w:p>
    <w:p>
      <w:pPr>
        <w:spacing w:line="360" w:lineRule="auto"/>
        <w:ind w:firstLine="1600" w:firstLineChars="500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张丽0471-4921723/13674836281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73406"/>
    <w:rsid w:val="6257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2022-04-13T11:06:00Z</dcterms:created>
  <dc:creator>黄磊</dc:creator>
  <cp:lastModifiedBy>黄磊</cp:lastModifiedBy>
  <dcterms:modified xsi:type="dcterms:W3CDTF">2022-04-13T11:06:25Z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692328BCDA53424990570312BE29B0F5</vt:lpwstr>
  </property>
</Properties>
</file>